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5122" w14:textId="532DAC00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674E19">
        <w:rPr>
          <w:rFonts w:ascii="Calibri" w:hAnsi="Calibri" w:cs="Arial"/>
          <w:sz w:val="18"/>
          <w:szCs w:val="18"/>
        </w:rPr>
        <w:t xml:space="preserve"> 5</w:t>
      </w:r>
    </w:p>
    <w:p w14:paraId="62938AA6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419BB185" w:rsidR="00A836A0" w:rsidRPr="0022507F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22507F" w:rsidRPr="0022507F">
        <w:rPr>
          <w:rFonts w:ascii="Calibri" w:hAnsi="Calibri"/>
          <w:b/>
          <w:bCs/>
          <w:sz w:val="22"/>
          <w:szCs w:val="22"/>
        </w:rPr>
        <w:t>dostawa mięsa świeżego (kat. I) i mrożonego (kat. I)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0158459B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>Sukcesywną dostawę dostawa mięsa świeżego (kat. I) i mrożonego (kat. I) 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0141850B" w:rsidR="00A836A0" w:rsidRPr="003E6229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</w:t>
      </w:r>
      <w:r w:rsidRPr="003E6229">
        <w:rPr>
          <w:rFonts w:ascii="Calibri" w:hAnsi="Calibri"/>
          <w:bCs/>
          <w:sz w:val="22"/>
          <w:szCs w:val="22"/>
          <w:highlight w:val="yellow"/>
        </w:rPr>
        <w:lastRenderedPageBreak/>
        <w:t xml:space="preserve">przez Wykonawcę w terminie </w:t>
      </w:r>
      <w:r w:rsidRPr="00EE77D0">
        <w:rPr>
          <w:rFonts w:ascii="Calibri" w:hAnsi="Calibri"/>
          <w:b/>
          <w:bCs/>
          <w:sz w:val="22"/>
          <w:szCs w:val="22"/>
          <w:highlight w:val="yellow"/>
        </w:rPr>
        <w:t xml:space="preserve">nie dłuższym niż </w:t>
      </w:r>
      <w:r w:rsidR="00EE77D0" w:rsidRPr="00EE77D0">
        <w:rPr>
          <w:rFonts w:ascii="Calibri" w:hAnsi="Calibri"/>
          <w:b/>
          <w:bCs/>
          <w:sz w:val="22"/>
          <w:szCs w:val="22"/>
          <w:highlight w:val="yellow"/>
        </w:rPr>
        <w:t>6 h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195D4692" w:rsidR="00307559" w:rsidRPr="003E6229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Wykonawca dostarczać będzie zamówione artykuły spożywcze do punktów wskazanych przez </w:t>
      </w:r>
      <w:r w:rsidR="00EE77D0" w:rsidRPr="00EE77D0">
        <w:rPr>
          <w:rFonts w:ascii="Calibri" w:hAnsi="Calibri"/>
          <w:b/>
          <w:bCs/>
          <w:sz w:val="22"/>
          <w:szCs w:val="22"/>
          <w:highlight w:val="yellow"/>
        </w:rPr>
        <w:t>Z</w:t>
      </w:r>
      <w:r w:rsidRPr="00EE77D0">
        <w:rPr>
          <w:rFonts w:ascii="Calibri" w:hAnsi="Calibri"/>
          <w:b/>
          <w:bCs/>
          <w:sz w:val="22"/>
          <w:szCs w:val="22"/>
          <w:highlight w:val="yellow"/>
        </w:rPr>
        <w:t xml:space="preserve">amawiającego </w:t>
      </w:r>
      <w:r w:rsidRPr="00EE77D0">
        <w:rPr>
          <w:rFonts w:ascii="Calibri" w:hAnsi="Calibri"/>
          <w:b/>
          <w:bCs/>
          <w:sz w:val="22"/>
          <w:szCs w:val="22"/>
          <w:highlight w:val="yellow"/>
          <w:u w:val="single"/>
        </w:rPr>
        <w:t>maksymalnie</w:t>
      </w:r>
      <w:r w:rsidRPr="00EE77D0">
        <w:rPr>
          <w:rFonts w:ascii="Calibri" w:hAnsi="Calibri"/>
          <w:b/>
          <w:bCs/>
          <w:sz w:val="22"/>
          <w:szCs w:val="22"/>
          <w:highlight w:val="yellow"/>
        </w:rPr>
        <w:t xml:space="preserve">  </w:t>
      </w:r>
      <w:r w:rsidR="00616CCC" w:rsidRPr="00EE77D0">
        <w:rPr>
          <w:rFonts w:ascii="Calibri" w:hAnsi="Calibri"/>
          <w:b/>
          <w:bCs/>
          <w:sz w:val="22"/>
          <w:szCs w:val="22"/>
          <w:highlight w:val="yellow"/>
        </w:rPr>
        <w:t>6</w:t>
      </w:r>
      <w:r w:rsidRPr="00EE77D0">
        <w:rPr>
          <w:rFonts w:ascii="Calibri" w:hAnsi="Calibri"/>
          <w:b/>
          <w:bCs/>
          <w:sz w:val="22"/>
          <w:szCs w:val="22"/>
          <w:highlight w:val="yellow"/>
        </w:rPr>
        <w:t xml:space="preserve"> dni  w tygodniu  od poniedziałku do </w:t>
      </w:r>
      <w:r w:rsidR="00616CCC" w:rsidRPr="00EE77D0">
        <w:rPr>
          <w:rFonts w:ascii="Calibri" w:hAnsi="Calibri"/>
          <w:b/>
          <w:bCs/>
          <w:sz w:val="22"/>
          <w:szCs w:val="22"/>
          <w:highlight w:val="yellow"/>
        </w:rPr>
        <w:t>soboty</w:t>
      </w:r>
      <w:r w:rsidRPr="00EE77D0">
        <w:rPr>
          <w:rFonts w:ascii="Calibri" w:hAnsi="Calibri"/>
          <w:b/>
          <w:bCs/>
          <w:sz w:val="22"/>
          <w:szCs w:val="22"/>
          <w:highlight w:val="yellow"/>
        </w:rPr>
        <w:t xml:space="preserve"> w godzinach od </w:t>
      </w:r>
      <w:r w:rsidR="00501750">
        <w:rPr>
          <w:rFonts w:ascii="Calibri" w:hAnsi="Calibri"/>
          <w:b/>
          <w:bCs/>
          <w:sz w:val="22"/>
          <w:szCs w:val="22"/>
          <w:highlight w:val="yellow"/>
        </w:rPr>
        <w:t>7</w:t>
      </w:r>
      <w:r w:rsidRPr="00EE77D0">
        <w:rPr>
          <w:rFonts w:ascii="Calibri" w:hAnsi="Calibri"/>
          <w:b/>
          <w:bCs/>
          <w:sz w:val="22"/>
          <w:szCs w:val="22"/>
          <w:highlight w:val="yellow"/>
        </w:rPr>
        <w:t>-1</w:t>
      </w:r>
      <w:r w:rsidR="00501750">
        <w:rPr>
          <w:rFonts w:ascii="Calibri" w:hAnsi="Calibri"/>
          <w:b/>
          <w:bCs/>
          <w:sz w:val="22"/>
          <w:szCs w:val="22"/>
          <w:highlight w:val="yellow"/>
        </w:rPr>
        <w:t>0</w:t>
      </w:r>
      <w:r w:rsidRPr="00EE77D0">
        <w:rPr>
          <w:rFonts w:ascii="Calibri" w:hAnsi="Calibri"/>
          <w:b/>
          <w:bCs/>
          <w:sz w:val="22"/>
          <w:szCs w:val="22"/>
          <w:highlight w:val="yellow"/>
        </w:rPr>
        <w:t>, w okresie nie dłuższym niż 24 godziny od złożenia zamówienia</w:t>
      </w:r>
      <w:r w:rsidRPr="003E6229">
        <w:rPr>
          <w:rFonts w:ascii="Calibri" w:hAnsi="Calibri"/>
          <w:bCs/>
          <w:sz w:val="22"/>
          <w:szCs w:val="22"/>
          <w:highlight w:val="yellow"/>
        </w:rPr>
        <w:t>, własnym środkiem transportu i na własne ryzyko.</w:t>
      </w:r>
    </w:p>
    <w:p w14:paraId="0D2B6A76" w14:textId="77777777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128D1462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515B25" w:rsidRPr="00515B25">
        <w:rPr>
          <w:rFonts w:asciiTheme="minorHAnsi" w:eastAsiaTheme="minorHAnsi" w:hAnsiTheme="minorHAnsi" w:cstheme="minorHAnsi"/>
          <w:b/>
          <w:sz w:val="22"/>
          <w:szCs w:val="22"/>
        </w:rPr>
        <w:t>mięsa</w:t>
      </w:r>
      <w:r w:rsidR="00EE77D0">
        <w:rPr>
          <w:rFonts w:asciiTheme="minorHAnsi" w:eastAsiaTheme="minorHAnsi" w:hAnsiTheme="minorHAnsi" w:cstheme="minorHAnsi"/>
          <w:b/>
          <w:sz w:val="22"/>
          <w:szCs w:val="22"/>
        </w:rPr>
        <w:t xml:space="preserve"> świeżego i</w:t>
      </w:r>
      <w:r w:rsidR="00515B25" w:rsidRPr="00515B25">
        <w:rPr>
          <w:rFonts w:asciiTheme="minorHAnsi" w:eastAsiaTheme="minorHAnsi" w:hAnsiTheme="minorHAnsi" w:cstheme="minorHAnsi"/>
          <w:b/>
          <w:sz w:val="22"/>
          <w:szCs w:val="22"/>
        </w:rPr>
        <w:t xml:space="preserve"> mrożone</w:t>
      </w:r>
      <w:r w:rsidR="00EE77D0">
        <w:rPr>
          <w:rFonts w:asciiTheme="minorHAnsi" w:eastAsiaTheme="minorHAnsi" w:hAnsiTheme="minorHAnsi" w:cstheme="minorHAnsi"/>
          <w:b/>
          <w:sz w:val="22"/>
          <w:szCs w:val="22"/>
        </w:rPr>
        <w:t>go (</w:t>
      </w:r>
      <w:proofErr w:type="spellStart"/>
      <w:r w:rsidR="00EE77D0">
        <w:rPr>
          <w:rFonts w:asciiTheme="minorHAnsi" w:eastAsiaTheme="minorHAnsi" w:hAnsiTheme="minorHAnsi" w:cstheme="minorHAnsi"/>
          <w:b/>
          <w:sz w:val="22"/>
          <w:szCs w:val="22"/>
        </w:rPr>
        <w:t>kat.I</w:t>
      </w:r>
      <w:proofErr w:type="spellEnd"/>
      <w:r w:rsidR="00EE77D0">
        <w:rPr>
          <w:rFonts w:asciiTheme="minorHAnsi" w:eastAsiaTheme="minorHAnsi" w:hAnsiTheme="minorHAnsi" w:cstheme="minorHAnsi"/>
          <w:b/>
          <w:sz w:val="22"/>
          <w:szCs w:val="22"/>
        </w:rPr>
        <w:t>)</w:t>
      </w:r>
      <w:r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065C4320" w14:textId="135C682B" w:rsidR="00515B25" w:rsidRPr="00515B25" w:rsidRDefault="00515B25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5B25">
        <w:rPr>
          <w:rFonts w:asciiTheme="minorHAnsi" w:hAnsiTheme="minorHAnsi" w:cstheme="minorHAnsi"/>
          <w:bCs/>
          <w:sz w:val="22"/>
          <w:szCs w:val="22"/>
        </w:rPr>
        <w:t xml:space="preserve">4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515B25">
        <w:rPr>
          <w:rFonts w:asciiTheme="minorHAnsi" w:hAnsiTheme="minorHAnsi" w:cstheme="minorHAnsi"/>
          <w:bCs/>
          <w:sz w:val="22"/>
          <w:szCs w:val="22"/>
        </w:rPr>
        <w:t xml:space="preserve">zt. zamrażarek po pojemności min. 300 litrów każda, zgodnych z normami HACCP określonymi dla przechowania mięsa </w:t>
      </w:r>
    </w:p>
    <w:p w14:paraId="1C87DD85" w14:textId="77777777" w:rsidR="00515B25" w:rsidRPr="00515B25" w:rsidRDefault="00515B25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5B25">
        <w:rPr>
          <w:rFonts w:asciiTheme="minorHAnsi" w:hAnsiTheme="minorHAnsi" w:cstheme="minorHAnsi"/>
          <w:bCs/>
          <w:sz w:val="22"/>
          <w:szCs w:val="22"/>
        </w:rPr>
        <w:t>Zestaw 3 noży masarskich typu ARCOS</w:t>
      </w:r>
    </w:p>
    <w:p w14:paraId="234A0851" w14:textId="77777777" w:rsidR="00515B25" w:rsidRPr="00515B25" w:rsidRDefault="00515B25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5B25">
        <w:rPr>
          <w:rFonts w:asciiTheme="minorHAnsi" w:hAnsiTheme="minorHAnsi" w:cstheme="minorHAnsi"/>
          <w:bCs/>
          <w:sz w:val="22"/>
          <w:szCs w:val="22"/>
        </w:rPr>
        <w:t xml:space="preserve">3 deski do krojenia zgodnych z normami HACCP określonymi dla krojenia mięsa </w:t>
      </w:r>
    </w:p>
    <w:p w14:paraId="78E0888D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którym mowa w ust. 1 lit. a) - g) 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340D0BD0" w14:textId="77777777" w:rsidR="00EE77D0" w:rsidRDefault="00EE77D0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6F2D3311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36D15FE1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31.12.2021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C30594E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</w:t>
      </w:r>
      <w:r w:rsidR="00EE77D0">
        <w:rPr>
          <w:rFonts w:ascii="Calibri" w:hAnsi="Calibri" w:cs="Calibri"/>
          <w:snapToGrid w:val="0"/>
          <w:sz w:val="22"/>
          <w:szCs w:val="22"/>
        </w:rPr>
        <w:t>a</w:t>
      </w:r>
      <w:r w:rsidRPr="008E6FB5">
        <w:rPr>
          <w:rFonts w:ascii="Calibri" w:hAnsi="Calibri" w:cs="Calibri"/>
          <w:snapToGrid w:val="0"/>
          <w:sz w:val="22"/>
          <w:szCs w:val="22"/>
        </w:rPr>
        <w:t>chowaniem należytej staranności.</w:t>
      </w: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4B8557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351296">
        <w:rPr>
          <w:rFonts w:ascii="Calibri" w:hAnsi="Calibri" w:cs="Arial"/>
          <w:b/>
          <w:sz w:val="22"/>
          <w:szCs w:val="22"/>
        </w:rPr>
        <w:t>w godz. 8</w:t>
      </w:r>
      <w:r w:rsidRPr="00351296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351296">
        <w:rPr>
          <w:rFonts w:ascii="Calibri" w:hAnsi="Calibri" w:cs="Arial"/>
          <w:b/>
          <w:sz w:val="22"/>
          <w:szCs w:val="22"/>
        </w:rPr>
        <w:t>-13</w:t>
      </w:r>
      <w:r w:rsidRPr="00351296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24B7EA25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3. </w:t>
      </w:r>
      <w:r w:rsidRPr="00EE77D0">
        <w:rPr>
          <w:rFonts w:ascii="Calibri" w:hAnsi="Calibri" w:cs="Arial"/>
          <w:b/>
          <w:sz w:val="22"/>
          <w:szCs w:val="22"/>
          <w:highlight w:val="yellow"/>
        </w:rPr>
        <w:t>Dostawy przedmiotu um</w:t>
      </w:r>
      <w:r w:rsidR="00501750">
        <w:rPr>
          <w:rFonts w:ascii="Calibri" w:hAnsi="Calibri" w:cs="Arial"/>
          <w:b/>
          <w:sz w:val="22"/>
          <w:szCs w:val="22"/>
          <w:highlight w:val="yellow"/>
        </w:rPr>
        <w:t>owy będą realizowane do godz. 10</w:t>
      </w:r>
      <w:bookmarkStart w:id="2" w:name="_GoBack"/>
      <w:bookmarkEnd w:id="2"/>
      <w:r w:rsidRPr="00EE77D0">
        <w:rPr>
          <w:rFonts w:ascii="Calibri" w:hAnsi="Calibri" w:cs="Arial"/>
          <w:b/>
          <w:sz w:val="22"/>
          <w:szCs w:val="22"/>
          <w:highlight w:val="yellow"/>
          <w:vertAlign w:val="superscript"/>
        </w:rPr>
        <w:t>00</w:t>
      </w:r>
      <w:r w:rsidRPr="00351296">
        <w:rPr>
          <w:rFonts w:ascii="Calibri" w:hAnsi="Calibri" w:cs="Arial"/>
          <w:sz w:val="22"/>
          <w:szCs w:val="22"/>
          <w:highlight w:val="yellow"/>
          <w:vertAlign w:val="superscript"/>
        </w:rPr>
        <w:t xml:space="preserve"> </w:t>
      </w:r>
      <w:r w:rsidRPr="00351296">
        <w:rPr>
          <w:rFonts w:ascii="Calibri" w:hAnsi="Calibri" w:cs="Arial"/>
          <w:sz w:val="22"/>
          <w:szCs w:val="22"/>
          <w:highlight w:val="yellow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351296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highlight w:val="yellow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351296">
        <w:rPr>
          <w:rFonts w:ascii="Calibri" w:hAnsi="Calibri" w:cs="Arial"/>
          <w:sz w:val="22"/>
          <w:szCs w:val="22"/>
          <w:highlight w:val="yellow"/>
        </w:rPr>
        <w:t>W razie ujawnienia braków ilościowych lub jakościowych</w:t>
      </w:r>
      <w:r w:rsidR="00B94064" w:rsidRPr="00351296">
        <w:rPr>
          <w:rFonts w:ascii="Calibri" w:hAnsi="Calibri" w:cs="Arial"/>
          <w:sz w:val="22"/>
          <w:szCs w:val="22"/>
          <w:highlight w:val="yellow"/>
        </w:rPr>
        <w:t xml:space="preserve">, </w:t>
      </w:r>
      <w:r w:rsidRPr="00351296">
        <w:rPr>
          <w:rFonts w:ascii="Calibri" w:hAnsi="Calibri" w:cs="Arial"/>
          <w:sz w:val="22"/>
          <w:szCs w:val="22"/>
          <w:highlight w:val="yellow"/>
        </w:rPr>
        <w:t xml:space="preserve">Zamawiający powiadomi o fakcie ich istnienia Wykonawcę, który niezwłocznie, </w:t>
      </w:r>
      <w:r w:rsidRPr="00351296">
        <w:rPr>
          <w:rFonts w:ascii="Calibri" w:hAnsi="Calibri" w:cs="Arial"/>
          <w:b/>
          <w:sz w:val="22"/>
          <w:szCs w:val="22"/>
          <w:highlight w:val="yellow"/>
        </w:rPr>
        <w:t>najpóźniej w czasie 6 godzin</w:t>
      </w:r>
      <w:r w:rsidRPr="00351296">
        <w:rPr>
          <w:rFonts w:ascii="Calibri" w:hAnsi="Calibri" w:cs="Arial"/>
          <w:sz w:val="22"/>
          <w:szCs w:val="22"/>
          <w:highlight w:val="yellow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77777777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6551839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A33D66" w:rsidRPr="007D00AB">
        <w:rPr>
          <w:rFonts w:ascii="Calibri" w:hAnsi="Calibri" w:cs="Calibri"/>
          <w:sz w:val="20"/>
        </w:rPr>
        <w:t>1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501750"/>
    <w:sectPr w:rsidR="00DD0899" w:rsidSect="00EE77D0">
      <w:headerReference w:type="default" r:id="rId8"/>
      <w:pgSz w:w="11906" w:h="16838"/>
      <w:pgMar w:top="426" w:right="1417" w:bottom="426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6FA" w16cex:dateUtc="2021-06-15T11:17:00Z"/>
  <w16cex:commentExtensible w16cex:durableId="24733095" w16cex:dateUtc="2021-06-15T11:58:00Z"/>
  <w16cex:commentExtensible w16cex:durableId="2473324C" w16cex:dateUtc="2021-06-15T12:06:00Z"/>
  <w16cex:commentExtensible w16cex:durableId="247333E1" w16cex:dateUtc="2021-06-15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B3C5CD" w16cid:durableId="247326FA"/>
  <w16cid:commentId w16cid:paraId="4AF3D17A" w16cid:durableId="24733095"/>
  <w16cid:commentId w16cid:paraId="0317871C" w16cid:durableId="2473324C"/>
  <w16cid:commentId w16cid:paraId="7039CC95" w16cid:durableId="247333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2F31A68F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1750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 w:numId="19">
    <w:abstractNumId w:val="15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17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E77D0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6AEA-3C39-4672-A1C4-FED13E77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2149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71</cp:revision>
  <dcterms:created xsi:type="dcterms:W3CDTF">2021-06-15T10:23:00Z</dcterms:created>
  <dcterms:modified xsi:type="dcterms:W3CDTF">2021-07-28T11:11:00Z</dcterms:modified>
</cp:coreProperties>
</file>