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705C66C8" w:rsidR="00A836A0" w:rsidRPr="0022507F" w:rsidRDefault="00D23383" w:rsidP="00631868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631868" w:rsidRPr="00631868">
        <w:rPr>
          <w:rFonts w:ascii="Calibri" w:hAnsi="Calibri"/>
          <w:b/>
          <w:bCs/>
          <w:sz w:val="22"/>
          <w:szCs w:val="22"/>
        </w:rPr>
        <w:t xml:space="preserve">napojów bezalkoholowych </w:t>
      </w:r>
      <w:r w:rsidR="0022507F" w:rsidRPr="0022507F">
        <w:rPr>
          <w:rFonts w:ascii="Calibri" w:hAnsi="Calibri"/>
          <w:b/>
          <w:bCs/>
          <w:sz w:val="22"/>
          <w:szCs w:val="22"/>
        </w:rPr>
        <w:t>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Pr="00631868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31868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631868">
        <w:rPr>
          <w:rFonts w:ascii="Calibri" w:hAnsi="Calibri"/>
          <w:bCs/>
          <w:sz w:val="22"/>
          <w:szCs w:val="22"/>
        </w:rPr>
        <w:t>, a Wykonawca do</w:t>
      </w:r>
      <w:r w:rsidR="009566F6" w:rsidRPr="00631868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631868">
        <w:rPr>
          <w:rFonts w:ascii="Calibri" w:hAnsi="Calibri"/>
          <w:bCs/>
          <w:sz w:val="22"/>
          <w:szCs w:val="22"/>
        </w:rPr>
        <w:t xml:space="preserve"> dostarcz</w:t>
      </w:r>
      <w:r w:rsidR="009566F6" w:rsidRPr="00631868">
        <w:rPr>
          <w:rFonts w:ascii="Calibri" w:hAnsi="Calibri"/>
          <w:bCs/>
          <w:sz w:val="22"/>
          <w:szCs w:val="22"/>
        </w:rPr>
        <w:t>ania</w:t>
      </w:r>
      <w:r w:rsidR="009C45F4" w:rsidRPr="00631868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631868">
        <w:rPr>
          <w:rFonts w:ascii="Calibri" w:hAnsi="Calibri"/>
          <w:bCs/>
          <w:sz w:val="22"/>
          <w:szCs w:val="22"/>
        </w:rPr>
        <w:t xml:space="preserve">umowy </w:t>
      </w:r>
      <w:r w:rsidR="00845697" w:rsidRPr="00631868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631868">
        <w:rPr>
          <w:rFonts w:ascii="Calibri" w:hAnsi="Calibri"/>
          <w:bCs/>
          <w:sz w:val="22"/>
          <w:szCs w:val="22"/>
        </w:rPr>
        <w:t xml:space="preserve"> </w:t>
      </w:r>
      <w:r w:rsidRPr="00631868">
        <w:rPr>
          <w:rFonts w:ascii="Calibri" w:hAnsi="Calibri"/>
          <w:bCs/>
          <w:sz w:val="22"/>
          <w:szCs w:val="22"/>
        </w:rPr>
        <w:t xml:space="preserve">o łącznej wartości </w:t>
      </w:r>
      <w:r w:rsidRPr="00631868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631868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631868">
        <w:rPr>
          <w:rFonts w:ascii="Calibri" w:hAnsi="Calibri"/>
          <w:bCs/>
          <w:sz w:val="22"/>
          <w:szCs w:val="22"/>
        </w:rPr>
        <w:t>U</w:t>
      </w:r>
      <w:r w:rsidRPr="00631868">
        <w:rPr>
          <w:rFonts w:ascii="Calibri" w:hAnsi="Calibri"/>
          <w:bCs/>
          <w:sz w:val="22"/>
          <w:szCs w:val="22"/>
        </w:rPr>
        <w:t xml:space="preserve">mowy do </w:t>
      </w:r>
      <w:r w:rsidR="00F6275F" w:rsidRPr="00631868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631868">
        <w:rPr>
          <w:rFonts w:ascii="Calibri" w:hAnsi="Calibri"/>
          <w:bCs/>
          <w:sz w:val="22"/>
          <w:szCs w:val="22"/>
        </w:rPr>
        <w:t xml:space="preserve">,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31868">
        <w:rPr>
          <w:rFonts w:ascii="Calibri" w:hAnsi="Calibri"/>
          <w:bCs/>
          <w:sz w:val="22"/>
          <w:szCs w:val="22"/>
        </w:rPr>
        <w:t>Szczegółowy wykaz produktów</w:t>
      </w:r>
      <w:r w:rsidRPr="008F539D">
        <w:rPr>
          <w:rFonts w:ascii="Calibri" w:hAnsi="Calibri"/>
          <w:bCs/>
          <w:sz w:val="22"/>
          <w:szCs w:val="22"/>
        </w:rPr>
        <w:t xml:space="preserve">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D3C49F2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631868">
        <w:rPr>
          <w:rFonts w:ascii="Calibri" w:hAnsi="Calibri"/>
          <w:b/>
          <w:bCs/>
          <w:i/>
          <w:sz w:val="22"/>
          <w:szCs w:val="22"/>
        </w:rPr>
        <w:t xml:space="preserve">napojów bezalkoholowych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</w:t>
      </w:r>
      <w:r w:rsidRPr="008E6FB5">
        <w:rPr>
          <w:rFonts w:ascii="Calibri" w:hAnsi="Calibri"/>
          <w:bCs/>
          <w:sz w:val="22"/>
          <w:szCs w:val="22"/>
        </w:rPr>
        <w:lastRenderedPageBreak/>
        <w:t xml:space="preserve">przez Wykonawcę w terminie nie dłuższym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22507F">
        <w:rPr>
          <w:rFonts w:ascii="Calibri" w:hAnsi="Calibri"/>
          <w:bCs/>
          <w:sz w:val="22"/>
          <w:szCs w:val="22"/>
          <w:u w:val="single"/>
        </w:rPr>
        <w:t>maksymalnie</w:t>
      </w:r>
      <w:r w:rsidRPr="008E6FB5">
        <w:rPr>
          <w:rFonts w:ascii="Calibri" w:hAnsi="Calibri"/>
          <w:bCs/>
          <w:sz w:val="22"/>
          <w:szCs w:val="22"/>
        </w:rPr>
        <w:t xml:space="preserve">  </w:t>
      </w:r>
      <w:r w:rsidR="00616CCC">
        <w:rPr>
          <w:rFonts w:ascii="Calibri" w:hAnsi="Calibri"/>
          <w:bCs/>
          <w:sz w:val="22"/>
          <w:szCs w:val="22"/>
        </w:rPr>
        <w:t>6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od </w:t>
      </w:r>
      <w:r w:rsidR="00D50B6E">
        <w:rPr>
          <w:rFonts w:ascii="Calibri" w:hAnsi="Calibri"/>
          <w:bCs/>
          <w:sz w:val="22"/>
          <w:szCs w:val="22"/>
        </w:rPr>
        <w:t>8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57195F5F" w:rsidR="000D61FB" w:rsidRPr="00631868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631868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 w:rsidRPr="00631868"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napojów </w:t>
      </w:r>
      <w:r w:rsidR="00631868" w:rsidRPr="00631868">
        <w:rPr>
          <w:rFonts w:asciiTheme="minorHAnsi" w:eastAsiaTheme="minorHAnsi" w:hAnsiTheme="minorHAnsi" w:cstheme="minorHAnsi"/>
          <w:sz w:val="22"/>
          <w:szCs w:val="22"/>
        </w:rPr>
        <w:t>bez</w:t>
      </w:r>
      <w:r w:rsidRPr="00631868">
        <w:rPr>
          <w:rFonts w:asciiTheme="minorHAnsi" w:eastAsiaTheme="minorHAnsi" w:hAnsiTheme="minorHAnsi" w:cstheme="minorHAnsi"/>
          <w:sz w:val="22"/>
          <w:szCs w:val="22"/>
        </w:rPr>
        <w:t>alkoholowych:</w:t>
      </w:r>
    </w:p>
    <w:p w14:paraId="014F0DA8" w14:textId="04F61925" w:rsidR="000D61FB" w:rsidRPr="00631868" w:rsidRDefault="00631868" w:rsidP="000D61F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1868">
        <w:rPr>
          <w:rFonts w:asciiTheme="minorHAnsi" w:hAnsiTheme="minorHAnsi" w:cstheme="minorHAnsi"/>
          <w:bCs/>
          <w:sz w:val="22"/>
          <w:szCs w:val="22"/>
        </w:rPr>
        <w:t xml:space="preserve">Szaf chłodniczych – 3 szt. </w:t>
      </w:r>
    </w:p>
    <w:p w14:paraId="50CB87C0" w14:textId="5C1A1F72" w:rsidR="000D61FB" w:rsidRPr="00631868" w:rsidRDefault="00631868" w:rsidP="000D61F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1868">
        <w:rPr>
          <w:rFonts w:asciiTheme="minorHAnsi" w:hAnsiTheme="minorHAnsi" w:cstheme="minorHAnsi"/>
          <w:bCs/>
          <w:sz w:val="22"/>
          <w:szCs w:val="22"/>
        </w:rPr>
        <w:t>Stojak – 1 szt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31868">
        <w:rPr>
          <w:rFonts w:asciiTheme="minorHAnsi" w:eastAsiaTheme="minorHAnsi" w:hAnsiTheme="minorHAnsi" w:cstheme="minorHAnsi"/>
          <w:sz w:val="22"/>
          <w:szCs w:val="22"/>
        </w:rPr>
        <w:t>Sprzęt ma zostać dostarczony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4C501757" w14:textId="77777777" w:rsidR="00631868" w:rsidRDefault="00631868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12045C28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4E21EC4B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BD2FFA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500D2DE6" w14:textId="77777777" w:rsidR="00631868" w:rsidRDefault="00631868" w:rsidP="00631868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AC4AC84" w14:textId="5D2ADA7F" w:rsidR="00D23383" w:rsidRPr="008E6FB5" w:rsidRDefault="00D23383" w:rsidP="00631868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CFEE1BE" w:rsidR="00E91BFD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49270260" w14:textId="29FBCCF6" w:rsidR="00631868" w:rsidRDefault="00631868" w:rsidP="0063186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BF2BA68" w14:textId="77777777" w:rsidR="00631868" w:rsidRPr="005E2D94" w:rsidRDefault="00631868" w:rsidP="0063186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095C95D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BD2FFA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54E2503E" w14:textId="77777777" w:rsidR="00631868" w:rsidRDefault="00631868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</w:p>
    <w:p w14:paraId="4D4068D6" w14:textId="2AD1FCF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2E03D66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BD2FFA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BD2FFA"/>
    <w:sectPr w:rsidR="00DD0899" w:rsidSect="00631868">
      <w:headerReference w:type="default" r:id="rId8"/>
      <w:pgSz w:w="11906" w:h="16838"/>
      <w:pgMar w:top="709" w:right="141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710F55E3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186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31868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2FFA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95E1-8E8B-4EC6-BBB4-285E6B72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67</cp:revision>
  <dcterms:created xsi:type="dcterms:W3CDTF">2021-06-15T10:23:00Z</dcterms:created>
  <dcterms:modified xsi:type="dcterms:W3CDTF">2022-02-07T11:41:00Z</dcterms:modified>
</cp:coreProperties>
</file>